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F6" w:rsidRPr="00946DF6" w:rsidRDefault="00946DF6" w:rsidP="00946DF6">
      <w:pPr>
        <w:ind w:firstLine="0"/>
        <w:jc w:val="center"/>
        <w:rPr>
          <w:rFonts w:eastAsia="Calibri" w:cs="Times New Roman"/>
          <w:szCs w:val="28"/>
          <w:lang w:eastAsia="ru-RU"/>
        </w:rPr>
      </w:pPr>
      <w:r w:rsidRPr="00946DF6">
        <w:rPr>
          <w:rFonts w:eastAsia="Calibri" w:cs="Times New Roman"/>
          <w:b/>
          <w:bCs/>
          <w:szCs w:val="28"/>
          <w:lang w:eastAsia="ru-RU"/>
        </w:rPr>
        <w:t>Заключение</w:t>
      </w:r>
    </w:p>
    <w:p w:rsidR="00946DF6" w:rsidRPr="00946DF6" w:rsidRDefault="00946DF6" w:rsidP="00946DF6">
      <w:pPr>
        <w:shd w:val="clear" w:color="auto" w:fill="FFFFFF"/>
        <w:ind w:firstLine="0"/>
        <w:jc w:val="center"/>
        <w:rPr>
          <w:rFonts w:eastAsia="Calibri" w:cs="Times New Roman"/>
          <w:szCs w:val="28"/>
          <w:lang w:eastAsia="ru-RU"/>
        </w:rPr>
      </w:pPr>
      <w:proofErr w:type="gramStart"/>
      <w:r w:rsidRPr="00946DF6">
        <w:rPr>
          <w:rFonts w:eastAsia="Calibri" w:cs="Times New Roman"/>
          <w:b/>
          <w:bCs/>
          <w:szCs w:val="28"/>
          <w:lang w:eastAsia="ru-RU"/>
        </w:rPr>
        <w:t>о проведении антикоррупционной экспертизы муниципального нормативного правового акта проекта постановления администрации муниципального образования Кущевский район «О реализации 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</w:t>
      </w:r>
      <w:proofErr w:type="gramEnd"/>
      <w:r w:rsidRPr="00946DF6">
        <w:rPr>
          <w:rFonts w:eastAsia="Calibri" w:cs="Times New Roman"/>
          <w:b/>
          <w:bCs/>
          <w:szCs w:val="28"/>
          <w:lang w:eastAsia="ru-RU"/>
        </w:rPr>
        <w:t xml:space="preserve">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</w:p>
    <w:p w:rsidR="00946DF6" w:rsidRPr="00946DF6" w:rsidRDefault="00946DF6" w:rsidP="00946DF6">
      <w:pPr>
        <w:shd w:val="clear" w:color="auto" w:fill="FFFFFF"/>
        <w:ind w:right="-185" w:firstLine="0"/>
        <w:jc w:val="center"/>
        <w:rPr>
          <w:rFonts w:eastAsia="Calibri" w:cs="Times New Roman"/>
          <w:szCs w:val="28"/>
          <w:lang w:eastAsia="ru-RU"/>
        </w:rPr>
      </w:pPr>
    </w:p>
    <w:p w:rsidR="00946DF6" w:rsidRPr="00946DF6" w:rsidRDefault="00946DF6" w:rsidP="00946DF6">
      <w:pPr>
        <w:shd w:val="clear" w:color="auto" w:fill="FFFFFF"/>
        <w:ind w:firstLine="0"/>
        <w:jc w:val="center"/>
        <w:rPr>
          <w:rFonts w:eastAsia="Calibri" w:cs="Times New Roman"/>
          <w:szCs w:val="28"/>
          <w:lang w:eastAsia="ru-RU"/>
        </w:rPr>
      </w:pPr>
      <w:r w:rsidRPr="00946DF6">
        <w:rPr>
          <w:rFonts w:eastAsia="Calibri" w:cs="Times New Roman"/>
          <w:szCs w:val="28"/>
          <w:lang w:eastAsia="ru-RU"/>
        </w:rPr>
        <w:t>от «05» сентября  2017 г.                                                                                    № 244</w:t>
      </w:r>
    </w:p>
    <w:p w:rsidR="00946DF6" w:rsidRPr="00946DF6" w:rsidRDefault="00946DF6" w:rsidP="00946DF6">
      <w:pPr>
        <w:shd w:val="clear" w:color="auto" w:fill="FFFFFF"/>
        <w:ind w:firstLine="0"/>
        <w:jc w:val="center"/>
        <w:rPr>
          <w:rFonts w:eastAsia="Calibri" w:cs="Times New Roman"/>
          <w:szCs w:val="28"/>
          <w:lang w:eastAsia="ru-RU"/>
        </w:rPr>
      </w:pPr>
    </w:p>
    <w:p w:rsidR="00946DF6" w:rsidRPr="00946DF6" w:rsidRDefault="00946DF6" w:rsidP="00946DF6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946DF6">
        <w:rPr>
          <w:rFonts w:eastAsia="Calibri" w:cs="Times New Roman"/>
          <w:szCs w:val="28"/>
          <w:lang w:eastAsia="ru-RU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946DF6">
        <w:rPr>
          <w:rFonts w:eastAsia="Calibri" w:cs="Times New Roman"/>
          <w:szCs w:val="28"/>
          <w:lang w:eastAsia="ru-RU"/>
        </w:rPr>
        <w:t xml:space="preserve"> № </w:t>
      </w:r>
      <w:proofErr w:type="gramStart"/>
      <w:r w:rsidRPr="00946DF6">
        <w:rPr>
          <w:rFonts w:eastAsia="Calibri" w:cs="Times New Roman"/>
          <w:szCs w:val="28"/>
          <w:lang w:eastAsia="ru-RU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946DF6">
        <w:rPr>
          <w:rFonts w:eastAsia="Calibri" w:cs="Times New Roman"/>
          <w:szCs w:val="28"/>
          <w:lang w:eastAsia="ru-RU"/>
        </w:rPr>
        <w:t xml:space="preserve"> </w:t>
      </w:r>
      <w:proofErr w:type="gramStart"/>
      <w:r w:rsidRPr="00946DF6">
        <w:rPr>
          <w:rFonts w:eastAsia="Calibri" w:cs="Times New Roman"/>
          <w:szCs w:val="28"/>
          <w:lang w:eastAsia="ru-RU"/>
        </w:rPr>
        <w:t xml:space="preserve">4 августа 2011 года № 1498, проведена антикоррупционная экспертиза проекта </w:t>
      </w:r>
      <w:r w:rsidRPr="00946DF6">
        <w:rPr>
          <w:rFonts w:eastAsia="Calibri" w:cs="Times New Roman"/>
          <w:bCs/>
          <w:szCs w:val="28"/>
          <w:lang w:eastAsia="ru-RU"/>
        </w:rPr>
        <w:t>постановления администрации муниципального образования Кущевский район «О реализации 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</w:t>
      </w:r>
      <w:proofErr w:type="gramEnd"/>
      <w:r w:rsidRPr="00946DF6">
        <w:rPr>
          <w:rFonts w:eastAsia="Calibri" w:cs="Times New Roman"/>
          <w:bCs/>
          <w:szCs w:val="28"/>
          <w:lang w:eastAsia="ru-RU"/>
        </w:rPr>
        <w:t xml:space="preserve">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</w:t>
      </w:r>
      <w:r w:rsidRPr="00946DF6">
        <w:rPr>
          <w:rFonts w:eastAsia="Calibri" w:cs="Times New Roman"/>
          <w:bCs/>
          <w:szCs w:val="28"/>
          <w:lang w:eastAsia="ru-RU"/>
        </w:rPr>
        <w:lastRenderedPageBreak/>
        <w:t>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в</w:t>
      </w:r>
      <w:r w:rsidRPr="00946DF6">
        <w:rPr>
          <w:rFonts w:eastAsia="Calibri" w:cs="Times New Roman"/>
          <w:szCs w:val="28"/>
          <w:lang w:eastAsia="ru-RU"/>
        </w:rPr>
        <w:t xml:space="preserve"> целях выявления в нем коррупциогенных факторов и их последующего устранения.</w:t>
      </w:r>
    </w:p>
    <w:p w:rsidR="00946DF6" w:rsidRPr="00946DF6" w:rsidRDefault="00946DF6" w:rsidP="00946DF6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946DF6">
        <w:rPr>
          <w:rFonts w:eastAsia="Calibri" w:cs="Times New Roman"/>
          <w:szCs w:val="28"/>
          <w:lang w:eastAsia="ru-RU"/>
        </w:rPr>
        <w:t xml:space="preserve">В представленном проекте </w:t>
      </w:r>
      <w:r w:rsidRPr="00946DF6">
        <w:rPr>
          <w:rFonts w:eastAsia="Calibri" w:cs="Times New Roman"/>
          <w:bCs/>
          <w:szCs w:val="28"/>
          <w:lang w:eastAsia="ru-RU"/>
        </w:rPr>
        <w:t>постановления администрации муниципального образования Кущевский район «О реализации 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</w:t>
      </w:r>
      <w:proofErr w:type="gramEnd"/>
      <w:r w:rsidRPr="00946DF6">
        <w:rPr>
          <w:rFonts w:eastAsia="Calibri" w:cs="Times New Roman"/>
          <w:bCs/>
          <w:szCs w:val="28"/>
          <w:lang w:eastAsia="ru-RU"/>
        </w:rPr>
        <w:t xml:space="preserve">, </w:t>
      </w:r>
      <w:proofErr w:type="gramStart"/>
      <w:r w:rsidRPr="00946DF6">
        <w:rPr>
          <w:rFonts w:eastAsia="Calibri" w:cs="Times New Roman"/>
          <w:bCs/>
          <w:szCs w:val="28"/>
          <w:lang w:eastAsia="ru-RU"/>
        </w:rPr>
        <w:t>осуществляющим</w:t>
      </w:r>
      <w:proofErr w:type="gramEnd"/>
      <w:r w:rsidRPr="00946DF6">
        <w:rPr>
          <w:rFonts w:eastAsia="Calibri" w:cs="Times New Roman"/>
          <w:bCs/>
          <w:szCs w:val="28"/>
          <w:lang w:eastAsia="ru-RU"/>
        </w:rPr>
        <w:t xml:space="preserve">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к</w:t>
      </w:r>
      <w:r w:rsidRPr="00946DF6">
        <w:rPr>
          <w:rFonts w:eastAsia="Calibri" w:cs="Times New Roman"/>
          <w:szCs w:val="28"/>
          <w:lang w:eastAsia="ru-RU"/>
        </w:rPr>
        <w:t>оррупциогенные факторы не выявлены.</w:t>
      </w:r>
    </w:p>
    <w:p w:rsidR="00946DF6" w:rsidRPr="00946DF6" w:rsidRDefault="00946DF6" w:rsidP="00946DF6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946DF6">
        <w:rPr>
          <w:rFonts w:eastAsia="Calibri" w:cs="Times New Roman"/>
          <w:szCs w:val="28"/>
          <w:lang w:eastAsia="ru-RU"/>
        </w:rPr>
        <w:t>Однако</w:t>
      </w:r>
      <w:proofErr w:type="gramStart"/>
      <w:r w:rsidRPr="00946DF6">
        <w:rPr>
          <w:rFonts w:eastAsia="Calibri" w:cs="Times New Roman"/>
          <w:szCs w:val="28"/>
          <w:lang w:eastAsia="ru-RU"/>
        </w:rPr>
        <w:t>,</w:t>
      </w:r>
      <w:proofErr w:type="gramEnd"/>
      <w:r w:rsidRPr="00946DF6">
        <w:rPr>
          <w:rFonts w:eastAsia="Calibri" w:cs="Times New Roman"/>
          <w:szCs w:val="28"/>
          <w:lang w:eastAsia="ru-RU"/>
        </w:rPr>
        <w:t xml:space="preserve"> по тексту проекта постановления необходимо внести следующие корректировки:</w:t>
      </w:r>
    </w:p>
    <w:p w:rsidR="00946DF6" w:rsidRPr="00946DF6" w:rsidRDefault="00946DF6" w:rsidP="00946DF6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  <w:r w:rsidRPr="00946DF6">
        <w:rPr>
          <w:rFonts w:eastAsia="Calibri" w:cs="Times New Roman"/>
          <w:szCs w:val="28"/>
          <w:lang w:eastAsia="ru-RU"/>
        </w:rPr>
        <w:t xml:space="preserve"> в наименовании постановления главы администрации (губернатора) Краснодарского края от 26 июля 2017 года № 550, заменив слово «мероприятий» на слово «мероприятия»;</w:t>
      </w:r>
    </w:p>
    <w:p w:rsidR="00946DF6" w:rsidRPr="00946DF6" w:rsidRDefault="00946DF6" w:rsidP="00946DF6">
      <w:pPr>
        <w:keepNext/>
        <w:keepLines/>
        <w:jc w:val="both"/>
        <w:outlineLvl w:val="0"/>
        <w:rPr>
          <w:rFonts w:cs="Times New Roman"/>
          <w:bCs/>
          <w:szCs w:val="28"/>
        </w:rPr>
      </w:pPr>
      <w:proofErr w:type="gramStart"/>
      <w:r w:rsidRPr="00946DF6">
        <w:rPr>
          <w:rFonts w:eastAsiaTheme="majorEastAsia" w:cs="Times New Roman"/>
          <w:bCs/>
          <w:szCs w:val="28"/>
        </w:rPr>
        <w:t>изложить наименование Административного регламента, утвержденного приказом министерства сельского хозяйства и перерабатывающей промышленности Краснодарского края от 11 августа 2017 года № 224 в следующей редакции «</w:t>
      </w:r>
      <w:r w:rsidRPr="00946DF6">
        <w:rPr>
          <w:rFonts w:cs="Times New Roman"/>
          <w:bCs/>
          <w:szCs w:val="28"/>
        </w:rPr>
        <w:t>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</w:t>
      </w:r>
      <w:proofErr w:type="gramEnd"/>
      <w:r w:rsidRPr="00946DF6">
        <w:rPr>
          <w:rFonts w:cs="Times New Roman"/>
          <w:bCs/>
          <w:szCs w:val="28"/>
        </w:rPr>
        <w:t xml:space="preserve"> сельскохозяйственного производства»;</w:t>
      </w:r>
    </w:p>
    <w:p w:rsidR="00946DF6" w:rsidRPr="00946DF6" w:rsidRDefault="00946DF6" w:rsidP="00946DF6">
      <w:pPr>
        <w:jc w:val="both"/>
        <w:rPr>
          <w:szCs w:val="28"/>
        </w:rPr>
      </w:pPr>
      <w:r w:rsidRPr="00946DF6">
        <w:rPr>
          <w:szCs w:val="28"/>
        </w:rPr>
        <w:t>в пунктах 4 и 5 постановления после слов отдела сельского хозяйства дополнить словами «и перерабатывающей промышленности»;</w:t>
      </w:r>
    </w:p>
    <w:p w:rsidR="00946DF6" w:rsidRPr="00946DF6" w:rsidRDefault="00946DF6" w:rsidP="00946DF6">
      <w:pPr>
        <w:jc w:val="both"/>
        <w:rPr>
          <w:szCs w:val="28"/>
        </w:rPr>
      </w:pPr>
      <w:proofErr w:type="gramStart"/>
      <w:r w:rsidRPr="00946DF6">
        <w:rPr>
          <w:szCs w:val="28"/>
        </w:rPr>
        <w:t>в приложении к постановлению слова «порядок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Кущевского района» на слова «порядок предоставления субсидий личным подсобным хозяйствам, крестьянским (фермерским) хозяйствам, индивидуальным предпринимателям, ведущим деятельность в области сельскохозяйственного производства на поддержку сельскохозяйственного производства на территории Кущевского района» в соответствующих</w:t>
      </w:r>
      <w:proofErr w:type="gramEnd"/>
      <w:r w:rsidRPr="00946DF6">
        <w:rPr>
          <w:szCs w:val="28"/>
        </w:rPr>
        <w:t xml:space="preserve"> </w:t>
      </w:r>
      <w:proofErr w:type="gramStart"/>
      <w:r w:rsidRPr="00946DF6">
        <w:rPr>
          <w:szCs w:val="28"/>
        </w:rPr>
        <w:t>падежах</w:t>
      </w:r>
      <w:proofErr w:type="gramEnd"/>
      <w:r w:rsidRPr="00946DF6">
        <w:rPr>
          <w:szCs w:val="28"/>
        </w:rPr>
        <w:t>.</w:t>
      </w:r>
    </w:p>
    <w:p w:rsidR="00946DF6" w:rsidRPr="00946DF6" w:rsidRDefault="00946DF6" w:rsidP="00946DF6">
      <w:pPr>
        <w:jc w:val="both"/>
        <w:rPr>
          <w:bCs/>
          <w:color w:val="000000" w:themeColor="text1"/>
          <w:szCs w:val="28"/>
        </w:rPr>
      </w:pPr>
      <w:r w:rsidRPr="00946DF6">
        <w:rPr>
          <w:szCs w:val="28"/>
        </w:rPr>
        <w:lastRenderedPageBreak/>
        <w:t xml:space="preserve">Данные нарушения является препятствием для принятия нормативного правового акта в данной редакции, в </w:t>
      </w:r>
      <w:proofErr w:type="gramStart"/>
      <w:r w:rsidRPr="00946DF6">
        <w:rPr>
          <w:szCs w:val="28"/>
        </w:rPr>
        <w:t>связи</w:t>
      </w:r>
      <w:proofErr w:type="gramEnd"/>
      <w:r w:rsidRPr="00946DF6">
        <w:rPr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946DF6">
        <w:rPr>
          <w:bCs/>
          <w:szCs w:val="28"/>
        </w:rPr>
        <w:t>«О реализации 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 w:rsidR="00946DF6" w:rsidRPr="00946DF6" w:rsidRDefault="00946DF6" w:rsidP="00946DF6">
      <w:pPr>
        <w:jc w:val="both"/>
        <w:rPr>
          <w:rFonts w:ascii="Arial" w:hAnsi="Arial" w:cs="Arial"/>
          <w:sz w:val="24"/>
          <w:szCs w:val="24"/>
        </w:rPr>
      </w:pPr>
    </w:p>
    <w:p w:rsidR="00946DF6" w:rsidRPr="00946DF6" w:rsidRDefault="00946DF6" w:rsidP="00946DF6">
      <w:pPr>
        <w:shd w:val="clear" w:color="auto" w:fill="FFFFFF"/>
        <w:jc w:val="both"/>
        <w:rPr>
          <w:rFonts w:eastAsia="Calibri" w:cs="Times New Roman"/>
          <w:sz w:val="27"/>
          <w:szCs w:val="27"/>
          <w:lang w:eastAsia="ru-RU"/>
        </w:rPr>
      </w:pPr>
    </w:p>
    <w:p w:rsidR="00946DF6" w:rsidRPr="00946DF6" w:rsidRDefault="00946DF6" w:rsidP="00946DF6">
      <w:pPr>
        <w:ind w:firstLine="0"/>
        <w:jc w:val="both"/>
        <w:rPr>
          <w:rFonts w:eastAsia="Calibri" w:cs="Times New Roman"/>
          <w:sz w:val="12"/>
          <w:szCs w:val="12"/>
          <w:lang w:eastAsia="ru-RU"/>
        </w:rPr>
      </w:pPr>
    </w:p>
    <w:p w:rsidR="00946DF6" w:rsidRPr="00946DF6" w:rsidRDefault="00946DF6" w:rsidP="00946DF6">
      <w:pPr>
        <w:ind w:right="-284" w:firstLine="0"/>
        <w:jc w:val="both"/>
        <w:rPr>
          <w:rFonts w:eastAsia="Calibri" w:cs="Times New Roman"/>
          <w:szCs w:val="28"/>
          <w:lang w:eastAsia="ru-RU"/>
        </w:rPr>
      </w:pPr>
      <w:r w:rsidRPr="00946DF6">
        <w:rPr>
          <w:rFonts w:eastAsia="Calibri" w:cs="Times New Roman"/>
          <w:szCs w:val="28"/>
          <w:lang w:eastAsia="ru-RU"/>
        </w:rPr>
        <w:t xml:space="preserve">Управляющий делами администрации </w:t>
      </w:r>
    </w:p>
    <w:p w:rsidR="00946DF6" w:rsidRPr="00946DF6" w:rsidRDefault="00946DF6" w:rsidP="00946DF6">
      <w:pPr>
        <w:ind w:right="-284" w:firstLine="0"/>
        <w:jc w:val="both"/>
        <w:rPr>
          <w:rFonts w:eastAsia="Calibri" w:cs="Times New Roman"/>
          <w:szCs w:val="28"/>
          <w:lang w:eastAsia="ru-RU"/>
        </w:rPr>
      </w:pPr>
      <w:r w:rsidRPr="00946DF6">
        <w:rPr>
          <w:rFonts w:eastAsia="Calibri" w:cs="Times New Roman"/>
          <w:szCs w:val="28"/>
          <w:lang w:eastAsia="ru-RU"/>
        </w:rPr>
        <w:t xml:space="preserve">муниципального образования </w:t>
      </w:r>
    </w:p>
    <w:p w:rsidR="00946DF6" w:rsidRPr="00946DF6" w:rsidRDefault="00946DF6" w:rsidP="00946DF6">
      <w:pPr>
        <w:ind w:firstLine="0"/>
        <w:jc w:val="both"/>
        <w:rPr>
          <w:rFonts w:eastAsia="Calibri" w:cs="Times New Roman"/>
          <w:szCs w:val="28"/>
          <w:lang w:eastAsia="ru-RU"/>
        </w:rPr>
      </w:pPr>
      <w:r w:rsidRPr="00946DF6">
        <w:rPr>
          <w:rFonts w:eastAsia="Calibri" w:cs="Times New Roman"/>
          <w:szCs w:val="28"/>
          <w:lang w:eastAsia="ru-RU"/>
        </w:rPr>
        <w:t>Кущевский район                                                                              Л.М.Пономарева</w:t>
      </w:r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D6"/>
    <w:rsid w:val="002829F9"/>
    <w:rsid w:val="00325828"/>
    <w:rsid w:val="00487966"/>
    <w:rsid w:val="008360B3"/>
    <w:rsid w:val="00946DF6"/>
    <w:rsid w:val="00AC53DB"/>
    <w:rsid w:val="00B0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2017-09-25T05:50:00Z</dcterms:created>
  <dcterms:modified xsi:type="dcterms:W3CDTF">2017-09-25T05:50:00Z</dcterms:modified>
</cp:coreProperties>
</file>