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EA" w:rsidRPr="00AA7EEA" w:rsidRDefault="00AA7EEA" w:rsidP="00AA7EEA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E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ПОСТАНОВЛЕНИЕ</w:t>
      </w:r>
    </w:p>
    <w:p w:rsidR="00AA7EEA" w:rsidRPr="00AA7EEA" w:rsidRDefault="00AA7EEA" w:rsidP="00AA7EEA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E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АДМИНИСТРАЦИИ МУНИЦИПАЛЬНОГО ОБРАЗОВАНИЯ</w:t>
      </w:r>
    </w:p>
    <w:p w:rsidR="00AA7EEA" w:rsidRPr="00AA7EEA" w:rsidRDefault="00AA7EEA" w:rsidP="00AA7EEA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E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КУЩЁВСКИЙ РАЙОН</w:t>
      </w:r>
    </w:p>
    <w:p w:rsidR="00AA7EEA" w:rsidRPr="00AA7EEA" w:rsidRDefault="00AA7EEA" w:rsidP="00AA7EEA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E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 </w:t>
      </w:r>
    </w:p>
    <w:p w:rsidR="00AA7EEA" w:rsidRPr="00AA7EEA" w:rsidRDefault="00AA7EEA" w:rsidP="00AA7EEA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E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 </w:t>
      </w:r>
    </w:p>
    <w:p w:rsidR="00AA7EEA" w:rsidRPr="00AA7EEA" w:rsidRDefault="00AA7EEA" w:rsidP="00AA7EEA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E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от </w:t>
      </w:r>
      <w:r w:rsidRPr="00AA7EE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14.12.2009 г.</w:t>
      </w:r>
      <w:r w:rsidRPr="00AA7EE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Pr="00AA7EE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AA7EE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AA7EE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AA7EE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AA7EE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AA7EE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AA7EE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AA7EE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  <w:t>№ 2106</w:t>
      </w:r>
    </w:p>
    <w:p w:rsidR="00AA7EEA" w:rsidRPr="00AA7EEA" w:rsidRDefault="00AA7EEA" w:rsidP="00AA7EEA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E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ст-ца Кущевская</w:t>
      </w:r>
    </w:p>
    <w:p w:rsidR="00AA7EEA" w:rsidRPr="00AA7EEA" w:rsidRDefault="00AA7EEA" w:rsidP="00AA7E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EA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 </w:t>
      </w:r>
    </w:p>
    <w:p w:rsidR="00AA7EEA" w:rsidRPr="00AA7EEA" w:rsidRDefault="00AA7EEA" w:rsidP="00AA7E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EA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Об утверждении методики мониторинга коррупционных рисков в администрации муниципального образования Кущёвский район и структурных подразделениях для определения перечня должностей, в наибольшей степени подверженных риску коррупции</w:t>
      </w:r>
    </w:p>
    <w:p w:rsidR="00AA7EEA" w:rsidRPr="00AA7EEA" w:rsidRDefault="00AA7EEA" w:rsidP="00AA7E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</w:p>
    <w:p w:rsidR="00AA7EEA" w:rsidRPr="00AA7EEA" w:rsidRDefault="00AA7EEA" w:rsidP="00AA7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EA">
        <w:rPr>
          <w:rFonts w:ascii="Times New Roman" w:eastAsia="Times New Roman" w:hAnsi="Times New Roman" w:cs="Times New Roman"/>
          <w:sz w:val="27"/>
          <w:szCs w:val="27"/>
          <w:lang w:eastAsia="ru-RU"/>
        </w:rPr>
        <w:t>Во исполнение пункта 1.1 плана антикоррупционных мероприятий в органах местного самоуправления муниципального образования Кущёвский район, подведомственных муниципальных учреждениях, утвержденного распоряжением  администрации муниципального образования Кущёвский район от 15 октября 2009 года № 449-р «Об утверждении  плана антикоррупционных мероприятий в органах местного самоуправления муниципального образования Кущёвский район, подведомственных муниципальных учреждениях» п о с т а н о в л я ю:</w:t>
      </w:r>
    </w:p>
    <w:p w:rsidR="00AA7EEA" w:rsidRPr="00AA7EEA" w:rsidRDefault="00AA7EEA" w:rsidP="00AA7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EA">
        <w:rPr>
          <w:rFonts w:ascii="Times New Roman" w:eastAsia="Times New Roman" w:hAnsi="Times New Roman" w:cs="Times New Roman"/>
          <w:sz w:val="27"/>
          <w:szCs w:val="27"/>
          <w:lang w:eastAsia="ru-RU"/>
        </w:rPr>
        <w:t>1. Утвердить методику мониторинга коррупционных рисков в администрации муниципального образования Кущёвский район и структурных подразделениях для определения перечня должностей, в наибольшей степени подверженных риску коррупции (</w:t>
      </w:r>
      <w:hyperlink r:id="rId5" w:history="1">
        <w:r w:rsidRPr="00AA7EE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прилагается</w:t>
        </w:r>
      </w:hyperlink>
      <w:r w:rsidRPr="00AA7E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). </w:t>
      </w:r>
    </w:p>
    <w:p w:rsidR="00AA7EEA" w:rsidRPr="00AA7EEA" w:rsidRDefault="00AA7EEA" w:rsidP="00AA7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Контроль за выполнением настоящего постановления оставляю за собой. </w:t>
      </w:r>
    </w:p>
    <w:p w:rsidR="00AA7EEA" w:rsidRPr="00AA7EEA" w:rsidRDefault="00AA7EEA" w:rsidP="00AA7EEA">
      <w:pPr>
        <w:spacing w:after="0" w:line="240" w:lineRule="auto"/>
        <w:ind w:left="1068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EA">
        <w:rPr>
          <w:rFonts w:ascii="Times New Roman" w:eastAsia="Times New Roman" w:hAnsi="Times New Roman" w:cs="Times New Roman"/>
          <w:sz w:val="27"/>
          <w:szCs w:val="28"/>
          <w:lang w:eastAsia="ru-RU"/>
        </w:rPr>
        <w:t>3.</w:t>
      </w:r>
      <w:r w:rsidRPr="00AA7EE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AA7EEA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Постановление вступает в силу со дня его подписания. </w:t>
      </w:r>
    </w:p>
    <w:p w:rsidR="00AA7EEA" w:rsidRPr="00AA7EEA" w:rsidRDefault="00AA7EEA" w:rsidP="00AA7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E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A7EEA" w:rsidRPr="00AA7EEA" w:rsidRDefault="00AA7EEA" w:rsidP="00AA7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EEA" w:rsidRPr="00AA7EEA" w:rsidRDefault="00AA7EEA" w:rsidP="00AA7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E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A7EEA" w:rsidRPr="00AA7EEA" w:rsidRDefault="00AA7EEA" w:rsidP="00AA7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AA7EEA" w:rsidRPr="00AA7EEA" w:rsidRDefault="00AA7EEA" w:rsidP="00AA7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EA">
        <w:rPr>
          <w:rFonts w:ascii="Times New Roman" w:eastAsia="Times New Roman" w:hAnsi="Times New Roman" w:cs="Times New Roman"/>
          <w:sz w:val="27"/>
          <w:szCs w:val="27"/>
          <w:lang w:eastAsia="ru-RU"/>
        </w:rPr>
        <w:t>Кущёвский район</w:t>
      </w:r>
      <w:r w:rsidRPr="00AA7EE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A7EE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A7EE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A7EE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A7EE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A7EE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A7EE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A7EE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В.С. Ханбеков</w:t>
      </w:r>
    </w:p>
    <w:p w:rsidR="003B6BD9" w:rsidRDefault="003B6BD9">
      <w:bookmarkStart w:id="0" w:name="_GoBack"/>
      <w:bookmarkEnd w:id="0"/>
    </w:p>
    <w:sectPr w:rsidR="003B6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00"/>
    <w:rsid w:val="003B6BD9"/>
    <w:rsid w:val="004B1600"/>
    <w:rsid w:val="00AA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7E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7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7E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7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tp.ru/.data/doc/pril-k-14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>diakov.net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L</dc:creator>
  <cp:keywords/>
  <dc:description/>
  <cp:lastModifiedBy>Oleg L</cp:lastModifiedBy>
  <cp:revision>3</cp:revision>
  <dcterms:created xsi:type="dcterms:W3CDTF">2017-03-23T18:14:00Z</dcterms:created>
  <dcterms:modified xsi:type="dcterms:W3CDTF">2017-03-23T18:14:00Z</dcterms:modified>
</cp:coreProperties>
</file>